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BBE9D96" w:rsidR="00087E76" w:rsidRDefault="00AF4D15">
      <w:pPr>
        <w:tabs>
          <w:tab w:val="left" w:pos="1050"/>
        </w:tabs>
        <w:spacing w:line="460" w:lineRule="auto"/>
        <w:ind w:right="14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Reglement Zeepkistenrace 202</w:t>
      </w:r>
      <w:r w:rsidR="0015631E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00000002" w14:textId="77777777" w:rsidR="00087E76" w:rsidRDefault="00AF4D15">
      <w:pPr>
        <w:spacing w:line="460" w:lineRule="auto"/>
        <w:ind w:right="14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Aansprakelijkheid: </w:t>
      </w:r>
    </w:p>
    <w:p w14:paraId="00000003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Deelname aan de zeepkistenrace is geheel op eigen risico van de deelnemers.</w:t>
      </w:r>
    </w:p>
    <w:p w14:paraId="00000004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organisatie van de zeepkistenrace is op geen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enkele manier aansprakelijk voor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eventueel geleden schade en of opgelopen letsel van de deelnemers aan de race.</w:t>
      </w:r>
    </w:p>
    <w:p w14:paraId="00000005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organisatie is eveneens niet aansprakelijk voor eventueel geleden schade en/of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opgelopen letsel van derden (toeschouwers/materieel), welk wordt toegebracht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door deelnemers of toeschouwers voor, tijdens en na het evenement. </w:t>
      </w:r>
    </w:p>
    <w:p w14:paraId="00000006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Bij afname van deelnamenummer op de ochtend van de race moet er door</w:t>
      </w:r>
    </w:p>
    <w:p w14:paraId="00000007" w14:textId="77777777" w:rsidR="00087E76" w:rsidRDefault="00AF4D15">
      <w:pPr>
        <w:spacing w:line="2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minimaal één meerderjarige deelnemer of ouder/verzorger als verantwoordelijke </w:t>
      </w:r>
      <w:r>
        <w:rPr>
          <w:rFonts w:ascii="Arial" w:eastAsia="Arial" w:hAnsi="Arial" w:cs="Arial"/>
          <w:sz w:val="22"/>
          <w:szCs w:val="22"/>
        </w:rPr>
        <w:br/>
        <w:t xml:space="preserve">  </w:t>
      </w:r>
      <w:r>
        <w:rPr>
          <w:rFonts w:ascii="Arial" w:eastAsia="Arial" w:hAnsi="Arial" w:cs="Arial"/>
          <w:sz w:val="22"/>
          <w:szCs w:val="22"/>
        </w:rPr>
        <w:tab/>
        <w:t>getekend worden voor kennisname en acceptatie van het reglement.</w:t>
      </w:r>
    </w:p>
    <w:p w14:paraId="00000008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Bij minderjarige deelnemers (tot 16 jaar) is een ouder/verzorger als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verantwoordelijke verplicht aanwezig te zijn tijdens de race.</w:t>
      </w:r>
    </w:p>
    <w:p w14:paraId="00000009" w14:textId="77777777" w:rsidR="00087E76" w:rsidRDefault="00087E76">
      <w:pPr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087E76" w:rsidRDefault="00AF4D15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Veiligheid: </w:t>
      </w:r>
    </w:p>
    <w:p w14:paraId="0000000B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deelnemers dienen ervoor te zorgen dat hun zeepkist zo veilig en deugdelijk </w:t>
      </w:r>
    </w:p>
    <w:p w14:paraId="0000000C" w14:textId="77777777" w:rsidR="00087E76" w:rsidRDefault="00AF4D15">
      <w:pPr>
        <w:spacing w:line="260" w:lineRule="auto"/>
        <w:ind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mogelijk is gemaakt en bestand is tegen de afdaling van de schans. </w:t>
      </w:r>
    </w:p>
    <w:p w14:paraId="0000000D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mag geen gevaar vormen voor de deelnemers, omstanders en </w:t>
      </w:r>
    </w:p>
    <w:p w14:paraId="0000000E" w14:textId="77777777" w:rsidR="00087E76" w:rsidRDefault="00AF4D15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toeschouwers van de race. Geen uitstekende en/ of scherpe delen, geen vuurwerk</w:t>
      </w:r>
      <w:r>
        <w:rPr>
          <w:rFonts w:ascii="Arial" w:eastAsia="Arial" w:hAnsi="Arial" w:cs="Arial"/>
          <w:sz w:val="22"/>
          <w:szCs w:val="22"/>
        </w:rPr>
        <w:t xml:space="preserve"> etc.</w:t>
      </w:r>
    </w:p>
    <w:p w14:paraId="0000000F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Voor alle deelnemers is het bij zich hebben en/ of nuttigen van alcohol op het </w:t>
      </w:r>
    </w:p>
    <w:p w14:paraId="00000010" w14:textId="77777777" w:rsidR="00087E76" w:rsidRDefault="00AF4D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color w:val="000000"/>
          <w:sz w:val="22"/>
          <w:szCs w:val="22"/>
        </w:rPr>
        <w:t>parcours niet toegestaan.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00000011" w14:textId="77777777" w:rsidR="00087E76" w:rsidRDefault="00AF4D15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Zeepkist: </w:t>
      </w:r>
    </w:p>
    <w:p w14:paraId="00000012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Deelnemende zeepkisten moeten minimaal voldoen aan de volgende 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voorwaarden: </w:t>
      </w:r>
    </w:p>
    <w:p w14:paraId="00000013" w14:textId="77777777" w:rsidR="00087E76" w:rsidRDefault="00AF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zeepkist moet over minimaal 3 wielen beschikken en deze moeten gedurende de race (buiten evt. beproevingen in het parcours) de grond continu raken. Een fiets met zijwielen mag dus niet.</w:t>
      </w:r>
    </w:p>
    <w:p w14:paraId="00000014" w14:textId="77777777" w:rsidR="00087E76" w:rsidRDefault="00AF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moet voorzien zijn van een degelijke stuurinrichting, welke door de bestuurder veilig en stabiel bedienbaar is. </w:t>
      </w:r>
    </w:p>
    <w:p w14:paraId="00000015" w14:textId="77777777" w:rsidR="00087E76" w:rsidRDefault="00AF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moet over een rem beschikken die de zeepkist tijdens de race binnen redelijke termijn kan afremmen, maar ook tot stilstand kan brengen. </w:t>
      </w:r>
    </w:p>
    <w:p w14:paraId="00000016" w14:textId="77777777" w:rsidR="00087E76" w:rsidRDefault="00AF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mag niet langer zijn dan 2 meter. </w:t>
      </w:r>
    </w:p>
    <w:p w14:paraId="00000017" w14:textId="77777777" w:rsidR="00087E76" w:rsidRDefault="00AF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zeepkist mag niet breder zijn dan 1 ½ meter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8" w14:textId="77777777" w:rsidR="00087E76" w:rsidRDefault="00AF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mag niet hoger zijn dan 2 meter. </w:t>
      </w:r>
    </w:p>
    <w:p w14:paraId="00000019" w14:textId="77777777" w:rsidR="00087E76" w:rsidRDefault="00AF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mag van geen enkele vorm van aandrijving zijn voorzien   </w:t>
      </w:r>
    </w:p>
    <w:p w14:paraId="0000001A" w14:textId="77777777" w:rsidR="00087E76" w:rsidRDefault="00AF4D15">
      <w:pPr>
        <w:tabs>
          <w:tab w:val="left" w:pos="1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(ook geen trappers). </w:t>
      </w:r>
    </w:p>
    <w:p w14:paraId="0000001B" w14:textId="77777777" w:rsidR="00087E76" w:rsidRDefault="00AF4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moet voorzien zijn van één of meerdere deugdelijke en    </w:t>
      </w:r>
    </w:p>
    <w:p w14:paraId="0000001C" w14:textId="77777777" w:rsidR="00087E76" w:rsidRDefault="00AF4D15">
      <w:pPr>
        <w:tabs>
          <w:tab w:val="left" w:pos="1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veilige zitplaatsen. </w:t>
      </w:r>
    </w:p>
    <w:p w14:paraId="0000001D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Voorafgaand aan de race dienen de deelnemers hun zeepkist te laten keuren door de </w:t>
      </w:r>
    </w:p>
    <w:p w14:paraId="0000001E" w14:textId="77777777" w:rsidR="00087E76" w:rsidRDefault="00AF4D15">
      <w:pPr>
        <w:spacing w:line="260" w:lineRule="auto"/>
        <w:ind w:left="70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technische commissie. Deze behoudt zich het recht om een zeepkist te weerhouden van de race.</w:t>
      </w:r>
    </w:p>
    <w:p w14:paraId="0000001F" w14:textId="77777777" w:rsidR="00087E76" w:rsidRDefault="00087E76">
      <w:pPr>
        <w:spacing w:line="2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0" w14:textId="77777777" w:rsidR="00087E76" w:rsidRDefault="00AF4D15">
      <w:pPr>
        <w:spacing w:line="2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Deelname:</w:t>
      </w:r>
    </w:p>
    <w:p w14:paraId="00000021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Deelname aan de zeepkistenrace kan uitsluitend plaatsvinden via een officiële 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inschrijving.</w:t>
      </w:r>
    </w:p>
    <w:p w14:paraId="00000022" w14:textId="77777777" w:rsidR="00087E76" w:rsidRDefault="00AF4D15">
      <w:pPr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14:paraId="00000023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Deelname aan de zeepkistenrace 2022 kan in 3 verschillende leeftijdscategorieën: </w:t>
      </w:r>
    </w:p>
    <w:p w14:paraId="00000024" w14:textId="77777777" w:rsidR="00087E76" w:rsidRDefault="00AF4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categorie A, deelnemers in de leeftijdsgroep van 5 t/m 9 jaar vanaf de  kleine schans. </w:t>
      </w:r>
    </w:p>
    <w:p w14:paraId="00000025" w14:textId="77777777" w:rsidR="00087E76" w:rsidRDefault="00AF4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categorie B, deelnemers in de leeftijdsgroep van 10 t/m 15 jaar vanaf de grote schans. </w:t>
      </w:r>
    </w:p>
    <w:p w14:paraId="00000026" w14:textId="77777777" w:rsidR="00087E76" w:rsidRDefault="00AF4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categorie C, deelnemers in de leeftijdsgroep van 16 t/m 99 jaar vanaf de grote schans. </w:t>
      </w:r>
    </w:p>
    <w:p w14:paraId="00000027" w14:textId="77777777" w:rsidR="00087E76" w:rsidRDefault="00087E76">
      <w:pPr>
        <w:pBdr>
          <w:top w:val="nil"/>
          <w:left w:val="nil"/>
          <w:bottom w:val="nil"/>
          <w:right w:val="nil"/>
          <w:between w:val="nil"/>
        </w:pBdr>
        <w:ind w:left="1776" w:hanging="720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00000028" w14:textId="77777777" w:rsidR="00087E76" w:rsidRDefault="00AF4D15">
      <w:pPr>
        <w:spacing w:line="260" w:lineRule="auto"/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leeftijd van de oudste in het team bepaalt de categorie. </w:t>
      </w:r>
    </w:p>
    <w:p w14:paraId="00000029" w14:textId="77777777" w:rsidR="00087E76" w:rsidRDefault="00AF4D15">
      <w:pPr>
        <w:spacing w:line="260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categorieën A, B en C betalen 5 euro inschrijfgeld per persoon. Te voldoen gelijktijdig met het ophalen van het startnummer.</w:t>
      </w:r>
    </w:p>
    <w:p w14:paraId="0000002A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Een deelnemend team mag maximaal bestaan uit 3 personen.</w:t>
      </w:r>
    </w:p>
    <w:p w14:paraId="0000002B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Het aantal deelnemers zal bepalend zijn voor het tijdstip van aanvang van de race. </w:t>
      </w:r>
    </w:p>
    <w:p w14:paraId="0000002C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Over het tijdstip van aanvang wordt nog gecommuniceerd. </w:t>
      </w:r>
    </w:p>
    <w:p w14:paraId="0000002D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Startnummers moeten één uur voor aanvang van de race bij de organisatie </w:t>
      </w:r>
    </w:p>
    <w:p w14:paraId="0000002E" w14:textId="77777777" w:rsidR="00087E76" w:rsidRDefault="00AF4D15">
      <w:pPr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opgehaald worden. En moeten duidelijk zichtbaar op de zeepkist worden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           aangebracht. </w:t>
      </w:r>
    </w:p>
    <w:p w14:paraId="0000002F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organisatie bepaalt de startvolgorde. </w:t>
      </w:r>
    </w:p>
    <w:p w14:paraId="00000030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moet gedurende de manche door 1 en dezelfde bestuurder </w:t>
      </w:r>
      <w:r>
        <w:rPr>
          <w:rFonts w:ascii="Arial" w:eastAsia="Arial" w:hAnsi="Arial" w:cs="Arial"/>
          <w:sz w:val="22"/>
          <w:szCs w:val="22"/>
        </w:rPr>
        <w:t xml:space="preserve">bestuurt </w:t>
      </w:r>
      <w:r>
        <w:rPr>
          <w:rFonts w:ascii="Arial" w:eastAsia="Arial" w:hAnsi="Arial" w:cs="Arial"/>
          <w:sz w:val="22"/>
          <w:szCs w:val="22"/>
        </w:rPr>
        <w:br/>
        <w:t xml:space="preserve">            worden, in een eventuele 2</w:t>
      </w:r>
      <w:r>
        <w:rPr>
          <w:rFonts w:ascii="Arial" w:eastAsia="Arial" w:hAnsi="Arial" w:cs="Arial"/>
          <w:sz w:val="22"/>
          <w:szCs w:val="22"/>
          <w:vertAlign w:val="superscript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manche mag de zeepkist door een andere bestuurder </w:t>
      </w:r>
      <w:r>
        <w:rPr>
          <w:rFonts w:ascii="Arial" w:eastAsia="Arial" w:hAnsi="Arial" w:cs="Arial"/>
          <w:sz w:val="22"/>
          <w:szCs w:val="22"/>
        </w:rPr>
        <w:br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>bestuurd worden.</w:t>
      </w:r>
    </w:p>
    <w:p w14:paraId="00000031" w14:textId="7410191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Een zeepkist mag maximaal 4 keer ingeschreven worden voor deelname aan de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race, indien de ingeschreven teams een volledig andere samenstelling hebben. Mits </w:t>
      </w:r>
    </w:p>
    <w:p w14:paraId="00000032" w14:textId="77777777" w:rsidR="00087E76" w:rsidRDefault="00AF4D15">
      <w:pPr>
        <w:spacing w:line="260" w:lineRule="auto"/>
        <w:ind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na de eerste manche nog goedgekeurd is, de jury/ organisatie heeft </w:t>
      </w:r>
    </w:p>
    <w:p w14:paraId="00000033" w14:textId="77777777" w:rsidR="00087E76" w:rsidRDefault="00AF4D15">
      <w:pPr>
        <w:ind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hierover het eindoordeel. </w:t>
      </w:r>
    </w:p>
    <w:p w14:paraId="00000034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bestuurder 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duwer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zijn verplicht beschermende kleding te dragen tijdens de </w:t>
      </w:r>
    </w:p>
    <w:p w14:paraId="00000035" w14:textId="77777777" w:rsidR="00087E76" w:rsidRDefault="00AF4D15">
      <w:pPr>
        <w:spacing w:line="2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race. Helm en handschoenen zijn verplicht, knie- en elleboogbeschermers worden </w:t>
      </w:r>
    </w:p>
    <w:p w14:paraId="00000036" w14:textId="77777777" w:rsidR="00087E76" w:rsidRDefault="00AF4D15">
      <w:pPr>
        <w:spacing w:line="260" w:lineRule="auto"/>
        <w:ind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 zeerste aangeraden. Korte kleding is niet toegestaan. </w:t>
      </w:r>
    </w:p>
    <w:p w14:paraId="00000037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bestuurder dient te allen tijde de veiligheid van zichzelf en anderen hoog in het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vaandel te houden.  </w:t>
      </w:r>
    </w:p>
    <w:p w14:paraId="00000038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lengte van de race is ongeveer 200 meter, start en finish zijn op hetzelfde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terrein. Met hierin enkele hindernissen. </w:t>
      </w:r>
    </w:p>
    <w:p w14:paraId="00000039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hindernissen die genomen moeten worden, worden op de wedstrijddag bekend </w:t>
      </w:r>
      <w:r>
        <w:rPr>
          <w:rFonts w:ascii="Arial" w:eastAsia="Arial" w:hAnsi="Arial" w:cs="Arial"/>
          <w:color w:val="000000"/>
          <w:sz w:val="22"/>
          <w:szCs w:val="22"/>
        </w:rPr>
        <w:tab/>
        <w:t>gemaakt.</w:t>
      </w:r>
    </w:p>
    <w:p w14:paraId="0000003A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zeepkist krijgt haar snelheid door vanaf een schans te vertrekken. Er mag alleen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vanaf een aangegeven plek op het parcours geduwd worden door maximaal 2 </w:t>
      </w:r>
      <w:r>
        <w:rPr>
          <w:rFonts w:ascii="Arial" w:eastAsia="Arial" w:hAnsi="Arial" w:cs="Arial"/>
          <w:color w:val="000000"/>
          <w:sz w:val="22"/>
          <w:szCs w:val="22"/>
        </w:rPr>
        <w:tab/>
        <w:t>personen. De organisatie bepaalt deze plek.</w:t>
      </w:r>
    </w:p>
    <w:p w14:paraId="0000003B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tijdwaarneming geschiedt aan de hand van elektronische </w:t>
      </w:r>
      <w:r>
        <w:rPr>
          <w:rFonts w:ascii="Arial" w:eastAsia="Arial" w:hAnsi="Arial" w:cs="Arial"/>
          <w:sz w:val="22"/>
          <w:szCs w:val="22"/>
        </w:rPr>
        <w:t>tijdwaarneming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3C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Over de uitslag van deze tijdwaarneming kan niet worden gereclameerd. </w:t>
      </w:r>
    </w:p>
    <w:p w14:paraId="0000003D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Ieder team is verantwoordelijk voor haar zeepkist. Achtergelaten zeepkisten worden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op kosten van het team afgevoerd. </w:t>
      </w:r>
    </w:p>
    <w:p w14:paraId="0000003E" w14:textId="67182A34" w:rsidR="00087E76" w:rsidRPr="0015631E" w:rsidRDefault="00AF4D15" w:rsidP="001563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Ieder deelnemend team zal meerdere manches rijden, echter is dit afhankelijk van</w:t>
      </w:r>
      <w:r w:rsidR="0015631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5631E">
        <w:rPr>
          <w:rFonts w:ascii="Arial" w:eastAsia="Arial" w:hAnsi="Arial" w:cs="Arial"/>
          <w:color w:val="000000"/>
          <w:sz w:val="22"/>
          <w:szCs w:val="22"/>
        </w:rPr>
        <w:t>het</w:t>
      </w:r>
      <w:r w:rsidR="0015631E" w:rsidRPr="0015631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5631E">
        <w:rPr>
          <w:rFonts w:ascii="Arial" w:eastAsia="Arial" w:hAnsi="Arial" w:cs="Arial"/>
          <w:color w:val="000000"/>
          <w:sz w:val="22"/>
          <w:szCs w:val="22"/>
        </w:rPr>
        <w:t xml:space="preserve">aantal deelnemende teams. </w:t>
      </w:r>
    </w:p>
    <w:p w14:paraId="0000003F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Tijdens het rijden zullen de deelnemende teams beoordeeld worden op originaliteit, </w:t>
      </w:r>
      <w:r>
        <w:rPr>
          <w:rFonts w:ascii="Arial" w:eastAsia="Arial" w:hAnsi="Arial" w:cs="Arial"/>
          <w:color w:val="000000"/>
          <w:sz w:val="22"/>
          <w:szCs w:val="22"/>
        </w:rPr>
        <w:tab/>
        <w:t>ook zal het team met de grootste pech en het team met de snelste tijd een prijs</w:t>
      </w:r>
      <w:r>
        <w:rPr>
          <w:rFonts w:ascii="Arial" w:eastAsia="Arial" w:hAnsi="Arial" w:cs="Arial"/>
          <w:color w:val="000000"/>
          <w:sz w:val="22"/>
          <w:szCs w:val="22"/>
        </w:rPr>
        <w:tab/>
        <w:t>ontvangen. Dit wordt bepaald door de jury en hierover kan geen bezwaar gemaakt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worden. </w:t>
      </w:r>
    </w:p>
    <w:p w14:paraId="00000040" w14:textId="77777777" w:rsidR="00087E76" w:rsidRDefault="00AF4D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Bij ernstige overtredingen kan de organisatie beslissen de deelnemer(s) te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diskwalificeren. </w:t>
      </w:r>
    </w:p>
    <w:p w14:paraId="00000041" w14:textId="77777777" w:rsidR="00087E76" w:rsidRDefault="00087E76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00000042" w14:textId="77777777" w:rsidR="00087E76" w:rsidRDefault="00AF4D15">
      <w:pPr>
        <w:spacing w:line="2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Wij wensen alle deelnemers succes en veel plezier met het bouwen van de zeepkist en deelname aan de race.</w:t>
      </w:r>
    </w:p>
    <w:sectPr w:rsidR="00087E7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164D5"/>
    <w:multiLevelType w:val="multilevel"/>
    <w:tmpl w:val="33547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6420" w:hanging="360"/>
      </w:p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266E7DB0"/>
    <w:multiLevelType w:val="multilevel"/>
    <w:tmpl w:val="580401E0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3929F7"/>
    <w:multiLevelType w:val="multilevel"/>
    <w:tmpl w:val="50228B4A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5165A1"/>
    <w:multiLevelType w:val="multilevel"/>
    <w:tmpl w:val="56F0ABBC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 w16cid:durableId="1970743003">
    <w:abstractNumId w:val="1"/>
  </w:num>
  <w:num w:numId="2" w16cid:durableId="466320399">
    <w:abstractNumId w:val="2"/>
  </w:num>
  <w:num w:numId="3" w16cid:durableId="753236638">
    <w:abstractNumId w:val="3"/>
  </w:num>
  <w:num w:numId="4" w16cid:durableId="132064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76"/>
    <w:rsid w:val="00087E76"/>
    <w:rsid w:val="0015631E"/>
    <w:rsid w:val="00846266"/>
    <w:rsid w:val="00A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9558"/>
  <w15:docId w15:val="{3AF4A177-7F82-4B55-9823-1E0B4AA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B2A"/>
    <w:rPr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1A4B2A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v05Z6rwdvFPPLXVawjo8azhXA==">AMUW2mWE0hBBJKvg4S8eprRNOQZXiSoC44Gg90EyXUNNmyGkU6yE511vqov1v0fLN6OYoRN8lhVA3h3dIm8Gp4K/gBXTnCV0AOnZtj24T2CqzSjugi1YZdM=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4620</Characters>
  <Application>Microsoft Office Word</Application>
  <DocSecurity>0</DocSecurity>
  <Lines>38</Lines>
  <Paragraphs>10</Paragraphs>
  <ScaleCrop>false</ScaleCrop>
  <Company>Tilburg University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Maas</dc:creator>
  <cp:lastModifiedBy>Merle van de Plas</cp:lastModifiedBy>
  <cp:revision>2</cp:revision>
  <dcterms:created xsi:type="dcterms:W3CDTF">2024-05-28T19:45:00Z</dcterms:created>
  <dcterms:modified xsi:type="dcterms:W3CDTF">2024-05-28T19:45:00Z</dcterms:modified>
</cp:coreProperties>
</file>